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C22B" w14:textId="2C687447" w:rsidR="00C467EE" w:rsidRDefault="00291187">
      <w:pPr>
        <w:rPr>
          <w:b/>
          <w:bCs/>
          <w:i/>
          <w:iCs/>
        </w:rPr>
      </w:pPr>
      <w:r w:rsidRPr="00291187">
        <w:rPr>
          <w:b/>
          <w:bCs/>
          <w:i/>
          <w:iCs/>
        </w:rPr>
        <w:t>Zgłoszenie udziału w badaniach należy uzupełnić elektronicznie pod adresem: </w:t>
      </w:r>
    </w:p>
    <w:p w14:paraId="09ED785D" w14:textId="762F3B42" w:rsidR="00291187" w:rsidRPr="00291187" w:rsidRDefault="00291187" w:rsidP="00291187">
      <w:r w:rsidRPr="00291187">
        <w:rPr>
          <w:b/>
          <w:bCs/>
          <w:i/>
          <w:iCs/>
        </w:rPr>
        <w:t> </w:t>
      </w:r>
      <w:hyperlink r:id="rId4" w:history="1">
        <w:r w:rsidRPr="00291187">
          <w:rPr>
            <w:rStyle w:val="Hipercze"/>
            <w:b/>
            <w:bCs/>
            <w:i/>
            <w:iCs/>
          </w:rPr>
          <w:t>https://cnbch.uw.edu.pl/formularz-zgloszeniowy-badania-ilc/</w:t>
        </w:r>
      </w:hyperlink>
    </w:p>
    <w:p w14:paraId="70911C09" w14:textId="77777777" w:rsidR="00291187" w:rsidRDefault="00291187"/>
    <w:sectPr w:rsidR="00291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87"/>
    <w:rsid w:val="0026671A"/>
    <w:rsid w:val="00291187"/>
    <w:rsid w:val="00C467EE"/>
    <w:rsid w:val="00F5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5E3D"/>
  <w15:chartTrackingRefBased/>
  <w15:docId w15:val="{FF37F4A9-C560-4E34-9F05-EA4B43EC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1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1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11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1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11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1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1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1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1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1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1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11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11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11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11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11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11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11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1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1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1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1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1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11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11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11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1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11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118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911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1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nbch.uw.edu.pl/formularz-zgloszeniowy-badania-ilc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184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Witkowska</dc:creator>
  <cp:keywords/>
  <dc:description/>
  <cp:lastModifiedBy>Anna Witkowska</cp:lastModifiedBy>
  <cp:revision>1</cp:revision>
  <dcterms:created xsi:type="dcterms:W3CDTF">2025-08-28T09:01:00Z</dcterms:created>
  <dcterms:modified xsi:type="dcterms:W3CDTF">2025-08-28T09:02:00Z</dcterms:modified>
</cp:coreProperties>
</file>